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9F5" w:rsidRDefault="00E209F5" w:rsidP="00EF2595">
      <w:pPr>
        <w:spacing w:line="480" w:lineRule="exact"/>
        <w:jc w:val="center"/>
        <w:rPr>
          <w:rFonts w:ascii="方正小标宋简体" w:eastAsia="方正小标宋简体" w:hAnsi="方正小标宋简体" w:cs="Times New Roman"/>
          <w:color w:val="000000"/>
          <w:sz w:val="44"/>
          <w:szCs w:val="44"/>
        </w:rPr>
      </w:pPr>
      <w:bookmarkStart w:id="0" w:name="_GoBack"/>
      <w:r>
        <w:rPr>
          <w:rFonts w:ascii="方正小标宋简体" w:eastAsia="方正小标宋简体" w:hAnsi="方正小标宋简体" w:cs="方正小标宋简体" w:hint="eastAsia"/>
          <w:color w:val="000000"/>
          <w:sz w:val="44"/>
          <w:szCs w:val="44"/>
        </w:rPr>
        <w:t>文明</w:t>
      </w:r>
      <w:r>
        <w:rPr>
          <w:rFonts w:ascii="方正小标宋简体" w:eastAsia="方正小标宋简体" w:hAnsi="方正小标宋简体" w:cs="方正小标宋简体"/>
          <w:color w:val="000000"/>
          <w:sz w:val="44"/>
          <w:szCs w:val="44"/>
        </w:rPr>
        <w:t xml:space="preserve">  </w:t>
      </w:r>
      <w:r>
        <w:rPr>
          <w:rFonts w:ascii="方正小标宋简体" w:eastAsia="方正小标宋简体" w:hAnsi="方正小标宋简体" w:cs="方正小标宋简体" w:hint="eastAsia"/>
          <w:color w:val="000000"/>
          <w:sz w:val="44"/>
          <w:szCs w:val="44"/>
        </w:rPr>
        <w:t>让城市更美好</w:t>
      </w:r>
    </w:p>
    <w:bookmarkEnd w:id="0"/>
    <w:p w:rsidR="00E209F5" w:rsidRPr="00F94E12" w:rsidRDefault="00E209F5" w:rsidP="00F94E12">
      <w:pPr>
        <w:spacing w:line="360" w:lineRule="exact"/>
        <w:jc w:val="center"/>
        <w:rPr>
          <w:rFonts w:ascii="楷体_GB2312" w:eastAsia="楷体_GB2312" w:hAnsi="宋体" w:cs="Times New Roman"/>
          <w:sz w:val="24"/>
          <w:szCs w:val="24"/>
        </w:rPr>
      </w:pPr>
      <w:r w:rsidRPr="00EF2595">
        <w:rPr>
          <w:rFonts w:ascii="楷体_GB2312" w:eastAsia="楷体_GB2312" w:hAnsi="宋体" w:cs="楷体_GB2312"/>
          <w:sz w:val="24"/>
          <w:szCs w:val="24"/>
        </w:rPr>
        <w:t>——</w:t>
      </w:r>
      <w:r w:rsidRPr="00EF2595">
        <w:rPr>
          <w:rFonts w:ascii="楷体_GB2312" w:eastAsia="楷体_GB2312" w:hAnsi="宋体" w:cs="楷体_GB2312" w:hint="eastAsia"/>
          <w:sz w:val="24"/>
          <w:szCs w:val="24"/>
        </w:rPr>
        <w:t>致普洱全体市民的一封信</w:t>
      </w:r>
    </w:p>
    <w:p w:rsidR="00E209F5" w:rsidRPr="00EF2595" w:rsidRDefault="00E209F5" w:rsidP="00EF2595">
      <w:pPr>
        <w:spacing w:line="360" w:lineRule="exact"/>
        <w:rPr>
          <w:rFonts w:ascii="宋体" w:cs="Times New Roman"/>
          <w:sz w:val="24"/>
          <w:szCs w:val="24"/>
        </w:rPr>
      </w:pPr>
      <w:r w:rsidRPr="00EF2595">
        <w:rPr>
          <w:rFonts w:ascii="宋体" w:hAnsi="宋体" w:cs="宋体" w:hint="eastAsia"/>
          <w:sz w:val="24"/>
          <w:szCs w:val="24"/>
        </w:rPr>
        <w:t>亲爱的市民：</w:t>
      </w:r>
    </w:p>
    <w:p w:rsidR="00E209F5" w:rsidRPr="00EF2595" w:rsidRDefault="00E209F5" w:rsidP="00AC7136">
      <w:pPr>
        <w:spacing w:line="360" w:lineRule="exact"/>
        <w:ind w:firstLineChars="200" w:firstLine="31680"/>
        <w:rPr>
          <w:rFonts w:ascii="宋体" w:cs="Times New Roman"/>
          <w:color w:val="000000"/>
          <w:sz w:val="24"/>
          <w:szCs w:val="24"/>
        </w:rPr>
      </w:pPr>
      <w:r w:rsidRPr="00EF2595">
        <w:rPr>
          <w:rFonts w:ascii="宋体" w:hAnsi="宋体" w:cs="宋体" w:hint="eastAsia"/>
          <w:sz w:val="24"/>
          <w:szCs w:val="24"/>
        </w:rPr>
        <w:t>天赐普洱·世界茶源</w:t>
      </w:r>
      <w:r w:rsidRPr="00EF2595">
        <w:rPr>
          <w:rFonts w:ascii="宋体" w:hAnsi="宋体" w:cs="宋体"/>
          <w:sz w:val="24"/>
          <w:szCs w:val="24"/>
        </w:rPr>
        <w:t>——</w:t>
      </w:r>
      <w:r w:rsidRPr="00EF2595">
        <w:rPr>
          <w:rFonts w:ascii="宋体" w:hAnsi="宋体" w:cs="宋体" w:hint="eastAsia"/>
          <w:sz w:val="24"/>
          <w:szCs w:val="24"/>
        </w:rPr>
        <w:t>普洱，是我们共同的家园。</w:t>
      </w:r>
      <w:r w:rsidRPr="00EF2595">
        <w:rPr>
          <w:rFonts w:ascii="宋体" w:hAnsi="宋体" w:cs="宋体" w:hint="eastAsia"/>
          <w:color w:val="000000"/>
          <w:sz w:val="24"/>
          <w:szCs w:val="24"/>
        </w:rPr>
        <w:t>让城市变得更美好，人民更幸福，是我们共同的责任和心愿。争创全国文明城市，就是要把城市建设</w:t>
      </w:r>
      <w:r>
        <w:rPr>
          <w:rFonts w:ascii="宋体" w:hAnsi="宋体" w:cs="宋体" w:hint="eastAsia"/>
          <w:color w:val="000000"/>
          <w:sz w:val="24"/>
          <w:szCs w:val="24"/>
        </w:rPr>
        <w:t>得</w:t>
      </w:r>
      <w:r w:rsidRPr="00EF2595">
        <w:rPr>
          <w:rFonts w:ascii="宋体" w:hAnsi="宋体" w:cs="宋体" w:hint="eastAsia"/>
          <w:color w:val="000000"/>
          <w:sz w:val="24"/>
          <w:szCs w:val="24"/>
        </w:rPr>
        <w:t>更美好，让大家生活在其中更舒心、更幸福。</w:t>
      </w:r>
    </w:p>
    <w:p w:rsidR="00E209F5" w:rsidRPr="00EF2595" w:rsidRDefault="00E209F5" w:rsidP="00AC7136">
      <w:pPr>
        <w:spacing w:line="360" w:lineRule="exact"/>
        <w:ind w:firstLineChars="200" w:firstLine="31680"/>
        <w:rPr>
          <w:rFonts w:ascii="宋体" w:hAnsi="宋体" w:cs="宋体"/>
          <w:sz w:val="24"/>
          <w:szCs w:val="24"/>
        </w:rPr>
      </w:pPr>
      <w:r w:rsidRPr="00EF2595">
        <w:rPr>
          <w:rFonts w:ascii="宋体" w:hAnsi="宋体" w:cs="宋体" w:hint="eastAsia"/>
          <w:sz w:val="24"/>
          <w:szCs w:val="24"/>
        </w:rPr>
        <w:t>市民的文明素质，决定着城市的文明程度。</w:t>
      </w:r>
      <w:r w:rsidRPr="00EF2595">
        <w:rPr>
          <w:rFonts w:ascii="宋体" w:hAnsi="宋体" w:cs="宋体" w:hint="eastAsia"/>
          <w:sz w:val="24"/>
          <w:szCs w:val="24"/>
          <w:shd w:val="clear" w:color="auto" w:fill="FFFFFF"/>
        </w:rPr>
        <w:t>争创</w:t>
      </w:r>
      <w:r w:rsidRPr="00EF2595">
        <w:rPr>
          <w:rFonts w:ascii="宋体" w:hAnsi="宋体" w:cs="宋体" w:hint="eastAsia"/>
          <w:sz w:val="24"/>
          <w:szCs w:val="24"/>
        </w:rPr>
        <w:t>全国文明城市，事关我们共同的福祉，需要您的理解，更需要您的支持参与。让我们行动起来，向全国文明城市迈进，共创文明城市、共享城市文明！</w:t>
      </w:r>
      <w:r w:rsidRPr="00EF2595">
        <w:rPr>
          <w:rFonts w:ascii="宋体" w:hAnsi="宋体" w:cs="宋体"/>
          <w:sz w:val="24"/>
          <w:szCs w:val="24"/>
        </w:rPr>
        <w:t xml:space="preserve"> </w:t>
      </w:r>
    </w:p>
    <w:p w:rsidR="00E209F5" w:rsidRPr="00EF2595" w:rsidRDefault="00E209F5" w:rsidP="00EF2595">
      <w:pPr>
        <w:jc w:val="center"/>
        <w:rPr>
          <w:rFonts w:ascii="黑体" w:eastAsia="黑体" w:hAnsi="黑体" w:cs="Times New Roman"/>
          <w:sz w:val="28"/>
          <w:szCs w:val="28"/>
        </w:rPr>
      </w:pPr>
      <w:r w:rsidRPr="00EF2595">
        <w:rPr>
          <w:rFonts w:ascii="黑体" w:eastAsia="黑体" w:hAnsi="黑体" w:cs="黑体" w:hint="eastAsia"/>
          <w:sz w:val="28"/>
          <w:szCs w:val="28"/>
        </w:rPr>
        <w:t>我知晓我参与，文明城市人人创</w:t>
      </w:r>
    </w:p>
    <w:p w:rsidR="00E209F5" w:rsidRPr="00EF2595" w:rsidRDefault="00E209F5" w:rsidP="00EF2595">
      <w:pPr>
        <w:spacing w:line="360" w:lineRule="exact"/>
        <w:rPr>
          <w:rFonts w:ascii="宋体" w:cs="Times New Roman"/>
          <w:sz w:val="24"/>
          <w:szCs w:val="24"/>
          <w:shd w:val="clear" w:color="auto" w:fill="FFFFFF"/>
        </w:rPr>
      </w:pPr>
      <w:r w:rsidRPr="00EF2595">
        <w:rPr>
          <w:rFonts w:ascii="宋体" w:hAnsi="宋体" w:cs="宋体"/>
          <w:sz w:val="24"/>
          <w:szCs w:val="24"/>
          <w:shd w:val="clear" w:color="auto" w:fill="FFFFFF"/>
        </w:rPr>
        <w:t xml:space="preserve">    </w:t>
      </w:r>
      <w:r w:rsidRPr="00EF2595">
        <w:rPr>
          <w:rFonts w:ascii="宋体" w:hAnsi="宋体" w:cs="宋体" w:hint="eastAsia"/>
          <w:sz w:val="24"/>
          <w:szCs w:val="24"/>
          <w:shd w:val="clear" w:color="auto" w:fill="FFFFFF"/>
        </w:rPr>
        <w:t>普洱正与全国</w:t>
      </w:r>
      <w:r w:rsidRPr="00EF2595">
        <w:rPr>
          <w:rFonts w:ascii="宋体" w:hAnsi="宋体" w:cs="宋体"/>
          <w:sz w:val="24"/>
          <w:szCs w:val="24"/>
          <w:shd w:val="clear" w:color="auto" w:fill="FFFFFF"/>
        </w:rPr>
        <w:t>99</w:t>
      </w:r>
      <w:r w:rsidRPr="00EF2595">
        <w:rPr>
          <w:rFonts w:ascii="宋体" w:hAnsi="宋体" w:cs="宋体" w:hint="eastAsia"/>
          <w:sz w:val="24"/>
          <w:szCs w:val="24"/>
          <w:shd w:val="clear" w:color="auto" w:fill="FFFFFF"/>
        </w:rPr>
        <w:t>个地级城市一道，参与</w:t>
      </w:r>
      <w:r w:rsidRPr="00EF2595">
        <w:rPr>
          <w:rFonts w:ascii="宋体" w:hAnsi="宋体" w:cs="宋体" w:hint="eastAsia"/>
          <w:sz w:val="24"/>
          <w:szCs w:val="24"/>
        </w:rPr>
        <w:t>争创第五届</w:t>
      </w:r>
      <w:r w:rsidRPr="00EF2595">
        <w:rPr>
          <w:rFonts w:ascii="宋体" w:hAnsi="宋体" w:cs="宋体" w:hint="eastAsia"/>
          <w:sz w:val="24"/>
          <w:szCs w:val="24"/>
          <w:shd w:val="clear" w:color="auto" w:fill="FFFFFF"/>
        </w:rPr>
        <w:t>（</w:t>
      </w:r>
      <w:r w:rsidRPr="00EF2595">
        <w:rPr>
          <w:rFonts w:ascii="宋体" w:hAnsi="宋体" w:cs="宋体"/>
          <w:sz w:val="24"/>
          <w:szCs w:val="24"/>
          <w:shd w:val="clear" w:color="auto" w:fill="FFFFFF"/>
        </w:rPr>
        <w:t>2015—2017</w:t>
      </w:r>
      <w:r w:rsidRPr="00EF2595">
        <w:rPr>
          <w:rFonts w:ascii="宋体" w:hAnsi="宋体" w:cs="宋体" w:hint="eastAsia"/>
          <w:sz w:val="24"/>
          <w:szCs w:val="24"/>
          <w:shd w:val="clear" w:color="auto" w:fill="FFFFFF"/>
        </w:rPr>
        <w:t>年）</w:t>
      </w:r>
      <w:r w:rsidRPr="00EF2595">
        <w:rPr>
          <w:rFonts w:ascii="宋体" w:hAnsi="宋体" w:cs="宋体" w:hint="eastAsia"/>
          <w:sz w:val="24"/>
          <w:szCs w:val="24"/>
        </w:rPr>
        <w:t>全国文明城市，这</w:t>
      </w:r>
      <w:r w:rsidRPr="00EF2595">
        <w:rPr>
          <w:rFonts w:ascii="宋体" w:hAnsi="宋体" w:cs="宋体" w:hint="eastAsia"/>
          <w:sz w:val="24"/>
          <w:szCs w:val="24"/>
          <w:shd w:val="clear" w:color="auto" w:fill="FFFFFF"/>
        </w:rPr>
        <w:t>是城市综合实力的竞争，更是市民文明素质的竞争。普洱作为全省取得争创全国文明城市“入场券”的</w:t>
      </w:r>
      <w:r w:rsidRPr="00EF2595">
        <w:rPr>
          <w:rFonts w:ascii="宋体" w:hAnsi="宋体" w:cs="宋体"/>
          <w:sz w:val="24"/>
          <w:szCs w:val="24"/>
          <w:shd w:val="clear" w:color="auto" w:fill="FFFFFF"/>
        </w:rPr>
        <w:t>3</w:t>
      </w:r>
      <w:r w:rsidRPr="00EF2595">
        <w:rPr>
          <w:rFonts w:ascii="宋体" w:hAnsi="宋体" w:cs="宋体" w:hint="eastAsia"/>
          <w:sz w:val="24"/>
          <w:szCs w:val="24"/>
          <w:shd w:val="clear" w:color="auto" w:fill="FFFFFF"/>
        </w:rPr>
        <w:t>个城市之一，是历届市委、市人民政府带领全市各族人民共同奋斗的硕果。我们将加大创建知识宣传，</w:t>
      </w:r>
      <w:r w:rsidRPr="00EF2595">
        <w:rPr>
          <w:rFonts w:ascii="宋体" w:hAnsi="宋体" w:cs="宋体" w:hint="eastAsia"/>
          <w:sz w:val="24"/>
          <w:szCs w:val="24"/>
        </w:rPr>
        <w:t>希望您积极了解和掌握</w:t>
      </w:r>
      <w:r w:rsidRPr="00EF2595">
        <w:rPr>
          <w:rFonts w:ascii="宋体" w:hAnsi="宋体" w:cs="宋体" w:hint="eastAsia"/>
          <w:sz w:val="24"/>
          <w:szCs w:val="24"/>
          <w:shd w:val="clear" w:color="auto" w:fill="FFFFFF"/>
        </w:rPr>
        <w:t>、主动参与，</w:t>
      </w:r>
      <w:r w:rsidRPr="00EF2595">
        <w:rPr>
          <w:rFonts w:ascii="宋体" w:hAnsi="宋体" w:cs="宋体" w:hint="eastAsia"/>
          <w:sz w:val="24"/>
          <w:szCs w:val="24"/>
        </w:rPr>
        <w:t>为城市添彩，为文明加分</w:t>
      </w:r>
      <w:r w:rsidRPr="00EF2595">
        <w:rPr>
          <w:rFonts w:ascii="宋体" w:hAnsi="宋体" w:cs="宋体" w:hint="eastAsia"/>
          <w:sz w:val="24"/>
          <w:szCs w:val="24"/>
          <w:shd w:val="clear" w:color="auto" w:fill="FFFFFF"/>
        </w:rPr>
        <w:t>。中央测评组每年将深入到市民群众中，深入到城市各行各业和各个场所进行暗访，调查了解市民对创建工作的知晓率、支持率。我们相信您会主动知晓、积极配合、全力参与，展示普洱人最美的风采。</w:t>
      </w:r>
    </w:p>
    <w:p w:rsidR="00E209F5" w:rsidRPr="00EF2595" w:rsidRDefault="00E209F5" w:rsidP="00EF2595">
      <w:pPr>
        <w:jc w:val="center"/>
        <w:rPr>
          <w:rFonts w:ascii="黑体" w:eastAsia="黑体" w:hAnsi="黑体" w:cs="Times New Roman"/>
          <w:sz w:val="28"/>
          <w:szCs w:val="28"/>
        </w:rPr>
      </w:pPr>
      <w:r w:rsidRPr="00EF2595">
        <w:rPr>
          <w:rFonts w:ascii="黑体" w:eastAsia="黑体" w:hAnsi="黑体" w:cs="黑体" w:hint="eastAsia"/>
          <w:sz w:val="28"/>
          <w:szCs w:val="28"/>
        </w:rPr>
        <w:t>我认知我认同，践行共同价值观</w:t>
      </w:r>
    </w:p>
    <w:p w:rsidR="00E209F5" w:rsidRPr="00EF2595" w:rsidRDefault="00E209F5" w:rsidP="00AC7136">
      <w:pPr>
        <w:spacing w:line="360" w:lineRule="exact"/>
        <w:ind w:firstLineChars="200" w:firstLine="31680"/>
        <w:rPr>
          <w:rFonts w:ascii="宋体" w:cs="Times New Roman"/>
          <w:sz w:val="24"/>
          <w:szCs w:val="24"/>
        </w:rPr>
      </w:pPr>
      <w:r w:rsidRPr="00EF2595">
        <w:rPr>
          <w:rFonts w:ascii="宋体" w:hAnsi="宋体" w:cs="宋体" w:hint="eastAsia"/>
          <w:sz w:val="24"/>
          <w:szCs w:val="24"/>
          <w:shd w:val="clear" w:color="auto" w:fill="FFFFFF"/>
        </w:rPr>
        <w:t>社会主义核心价值观是当代中国人的精神脊梁和实现中华民族伟大复兴中国梦的精神动力。“富强、民主、文明、和谐”是国家层面价值观，满载我们对祖国未来的美好期望；“自由、平等、公正、法治”是社会层面价值观，代表着我们对美好社会的追求；“爱国、敬业、诚信、友善”，是公民层面价值准则，是评价公民道德行为的标准。创文明城市，是我们践行社会主义核心价值观的生动实践，更是普洱各族人民唱响普洱声音、讲好普洱故事、展示普洱形象和风采的具体体现。希望全体市民</w:t>
      </w:r>
      <w:r w:rsidRPr="00EF2595">
        <w:rPr>
          <w:rFonts w:ascii="宋体" w:hAnsi="宋体" w:cs="宋体" w:hint="eastAsia"/>
          <w:sz w:val="24"/>
          <w:szCs w:val="24"/>
        </w:rPr>
        <w:t>牢记践行</w:t>
      </w:r>
      <w:r w:rsidRPr="00EF2595">
        <w:rPr>
          <w:rFonts w:ascii="宋体" w:hAnsi="宋体" w:cs="宋体" w:hint="eastAsia"/>
          <w:sz w:val="24"/>
          <w:szCs w:val="24"/>
          <w:shd w:val="clear" w:color="auto" w:fill="FFFFFF"/>
        </w:rPr>
        <w:t>社会主义核心价值观</w:t>
      </w:r>
      <w:r w:rsidRPr="00EF2595">
        <w:rPr>
          <w:rFonts w:ascii="宋体" w:hAnsi="宋体" w:cs="宋体" w:hint="eastAsia"/>
          <w:sz w:val="24"/>
          <w:szCs w:val="24"/>
        </w:rPr>
        <w:t>，</w:t>
      </w:r>
      <w:r w:rsidRPr="00EF2595">
        <w:rPr>
          <w:rFonts w:ascii="宋体" w:hAnsi="宋体" w:cs="宋体" w:hint="eastAsia"/>
          <w:sz w:val="24"/>
          <w:szCs w:val="24"/>
          <w:shd w:val="clear" w:color="auto" w:fill="FFFFFF"/>
        </w:rPr>
        <w:t>做一个爱国、敬业、诚信、友善</w:t>
      </w:r>
      <w:r>
        <w:rPr>
          <w:rFonts w:ascii="宋体" w:hAnsi="宋体" w:cs="宋体" w:hint="eastAsia"/>
          <w:sz w:val="24"/>
          <w:szCs w:val="24"/>
          <w:shd w:val="clear" w:color="auto" w:fill="FFFFFF"/>
        </w:rPr>
        <w:t>的</w:t>
      </w:r>
      <w:r w:rsidRPr="00EF2595">
        <w:rPr>
          <w:rFonts w:ascii="宋体" w:hAnsi="宋体" w:cs="宋体" w:hint="eastAsia"/>
          <w:sz w:val="24"/>
          <w:szCs w:val="24"/>
          <w:shd w:val="clear" w:color="auto" w:fill="FFFFFF"/>
        </w:rPr>
        <w:t>普洱人</w:t>
      </w:r>
      <w:r w:rsidRPr="00EF2595">
        <w:rPr>
          <w:rFonts w:ascii="宋体" w:hAnsi="宋体" w:cs="宋体" w:hint="eastAsia"/>
          <w:sz w:val="24"/>
          <w:szCs w:val="24"/>
        </w:rPr>
        <w:t>。</w:t>
      </w:r>
    </w:p>
    <w:p w:rsidR="00E209F5" w:rsidRPr="00EF2595" w:rsidRDefault="00E209F5" w:rsidP="00EF2595">
      <w:pPr>
        <w:jc w:val="center"/>
        <w:rPr>
          <w:rFonts w:ascii="黑体" w:eastAsia="黑体" w:hAnsi="黑体" w:cs="Times New Roman"/>
          <w:sz w:val="28"/>
          <w:szCs w:val="28"/>
        </w:rPr>
      </w:pPr>
      <w:r w:rsidRPr="00EF2595">
        <w:rPr>
          <w:rFonts w:ascii="黑体" w:eastAsia="黑体" w:hAnsi="黑体" w:cs="黑体" w:hint="eastAsia"/>
          <w:sz w:val="28"/>
          <w:szCs w:val="28"/>
        </w:rPr>
        <w:t>我行动我奉献，文明城市人人享</w:t>
      </w:r>
    </w:p>
    <w:p w:rsidR="00E209F5" w:rsidRPr="00EF2595" w:rsidRDefault="00E209F5" w:rsidP="00EF2595">
      <w:pPr>
        <w:spacing w:line="360" w:lineRule="exact"/>
        <w:rPr>
          <w:rFonts w:ascii="宋体" w:cs="Times New Roman"/>
          <w:sz w:val="24"/>
          <w:szCs w:val="24"/>
        </w:rPr>
      </w:pPr>
      <w:r w:rsidRPr="00EF2595">
        <w:rPr>
          <w:rFonts w:ascii="宋体" w:hAnsi="宋体" w:cs="宋体"/>
          <w:sz w:val="24"/>
          <w:szCs w:val="24"/>
        </w:rPr>
        <w:t xml:space="preserve">   </w:t>
      </w:r>
      <w:r w:rsidRPr="00EF2595">
        <w:rPr>
          <w:rFonts w:ascii="宋体" w:hAnsi="宋体" w:cs="宋体" w:hint="eastAsia"/>
          <w:sz w:val="24"/>
          <w:szCs w:val="24"/>
        </w:rPr>
        <w:t>市民素质高一分，城市形象美十分。让我们从自己做起，从身边做起，从小事做起，共创美好城市，共享美好家园。</w:t>
      </w:r>
    </w:p>
    <w:p w:rsidR="00E209F5" w:rsidRPr="00EF2595" w:rsidRDefault="00E209F5" w:rsidP="00AC7136">
      <w:pPr>
        <w:spacing w:line="360" w:lineRule="exact"/>
        <w:ind w:firstLineChars="200" w:firstLine="31680"/>
        <w:rPr>
          <w:rFonts w:ascii="黑体" w:eastAsia="黑体" w:hAnsi="黑体" w:cs="Times New Roman"/>
          <w:sz w:val="24"/>
          <w:szCs w:val="24"/>
        </w:rPr>
      </w:pPr>
      <w:r w:rsidRPr="00EF2595">
        <w:rPr>
          <w:rFonts w:ascii="黑体" w:eastAsia="黑体" w:hAnsi="黑体" w:cs="黑体"/>
          <w:sz w:val="24"/>
          <w:szCs w:val="24"/>
        </w:rPr>
        <w:t>——</w:t>
      </w:r>
      <w:r w:rsidRPr="00EF2595">
        <w:rPr>
          <w:rFonts w:ascii="黑体" w:eastAsia="黑体" w:hAnsi="黑体" w:cs="黑体" w:hint="eastAsia"/>
          <w:sz w:val="24"/>
          <w:szCs w:val="24"/>
        </w:rPr>
        <w:t>让我们共同践行社会公德，争做传播正能量的文明使者</w:t>
      </w:r>
    </w:p>
    <w:p w:rsidR="00E209F5" w:rsidRDefault="00E209F5" w:rsidP="00AC7136">
      <w:pPr>
        <w:spacing w:line="360" w:lineRule="exact"/>
        <w:ind w:firstLineChars="200" w:firstLine="31680"/>
        <w:rPr>
          <w:rFonts w:ascii="宋体" w:cs="Times New Roman"/>
          <w:sz w:val="24"/>
          <w:szCs w:val="24"/>
        </w:rPr>
      </w:pPr>
      <w:r w:rsidRPr="00EF2595">
        <w:rPr>
          <w:rFonts w:ascii="楷体_GB2312" w:eastAsia="楷体_GB2312" w:hAnsi="宋体" w:cs="楷体_GB2312" w:hint="eastAsia"/>
          <w:b/>
          <w:bCs/>
          <w:sz w:val="24"/>
          <w:szCs w:val="24"/>
        </w:rPr>
        <w:t>文明礼貌</w:t>
      </w:r>
      <w:r>
        <w:rPr>
          <w:rFonts w:ascii="楷体_GB2312" w:eastAsia="楷体_GB2312" w:hAnsi="宋体" w:cs="楷体_GB2312"/>
          <w:b/>
          <w:bCs/>
          <w:sz w:val="24"/>
          <w:szCs w:val="24"/>
        </w:rPr>
        <w:t>:</w:t>
      </w:r>
      <w:r w:rsidRPr="00EF2595">
        <w:rPr>
          <w:rFonts w:ascii="宋体" w:hAnsi="宋体" w:cs="宋体" w:hint="eastAsia"/>
          <w:sz w:val="24"/>
          <w:szCs w:val="24"/>
        </w:rPr>
        <w:t>与人交往、接人待物，言谈举止应文明有礼，相互尊重；友善对待外来人员，耐心热情回答陌生人的询问；公交车上主动为老弱病残孕及怀抱婴儿者让座，不拥挤、争抢座位，有序上下车等。</w:t>
      </w:r>
    </w:p>
    <w:p w:rsidR="00E209F5" w:rsidRDefault="00E209F5" w:rsidP="00AC7136">
      <w:pPr>
        <w:spacing w:line="360" w:lineRule="exact"/>
        <w:ind w:firstLineChars="200" w:firstLine="31680"/>
        <w:rPr>
          <w:rFonts w:ascii="宋体" w:cs="Times New Roman"/>
          <w:sz w:val="24"/>
          <w:szCs w:val="24"/>
        </w:rPr>
      </w:pPr>
      <w:r w:rsidRPr="00EF2595">
        <w:rPr>
          <w:rFonts w:ascii="楷体_GB2312" w:eastAsia="楷体_GB2312" w:hAnsi="宋体" w:cs="楷体_GB2312" w:hint="eastAsia"/>
          <w:b/>
          <w:bCs/>
          <w:sz w:val="24"/>
          <w:szCs w:val="24"/>
        </w:rPr>
        <w:t>助人为乐</w:t>
      </w:r>
      <w:r>
        <w:rPr>
          <w:rFonts w:ascii="楷体_GB2312" w:eastAsia="楷体_GB2312" w:hAnsi="宋体" w:cs="楷体_GB2312"/>
          <w:b/>
          <w:bCs/>
          <w:sz w:val="24"/>
          <w:szCs w:val="24"/>
        </w:rPr>
        <w:t>:</w:t>
      </w:r>
      <w:r w:rsidRPr="00EF2595">
        <w:rPr>
          <w:rFonts w:ascii="宋体" w:hAnsi="宋体" w:cs="宋体" w:hint="eastAsia"/>
          <w:sz w:val="24"/>
          <w:szCs w:val="24"/>
        </w:rPr>
        <w:t>我们期待您献出爱心，积极参与到关爱空巢老人、留守儿童、困难群体、残疾人以及关爱自然等社会公益活动和志愿服务中来，让扶危济困、助人为乐、爱护生态环境蔚然成风。</w:t>
      </w:r>
    </w:p>
    <w:p w:rsidR="00E209F5" w:rsidRDefault="00E209F5" w:rsidP="00AC7136">
      <w:pPr>
        <w:spacing w:line="360" w:lineRule="exact"/>
        <w:ind w:firstLineChars="200" w:firstLine="31680"/>
        <w:rPr>
          <w:rFonts w:ascii="宋体" w:cs="Times New Roman"/>
          <w:sz w:val="24"/>
          <w:szCs w:val="24"/>
        </w:rPr>
      </w:pPr>
      <w:r w:rsidRPr="00EF2595">
        <w:rPr>
          <w:rFonts w:ascii="楷体_GB2312" w:eastAsia="楷体_GB2312" w:hAnsi="宋体" w:cs="楷体_GB2312" w:hint="eastAsia"/>
          <w:b/>
          <w:bCs/>
          <w:sz w:val="24"/>
          <w:szCs w:val="24"/>
        </w:rPr>
        <w:t>爱护公物</w:t>
      </w:r>
      <w:r w:rsidRPr="00EF2595">
        <w:rPr>
          <w:rFonts w:ascii="楷体_GB2312" w:eastAsia="楷体_GB2312" w:hAnsi="宋体" w:cs="楷体_GB2312"/>
          <w:b/>
          <w:bCs/>
          <w:sz w:val="24"/>
          <w:szCs w:val="24"/>
        </w:rPr>
        <w:t>:</w:t>
      </w:r>
      <w:r w:rsidRPr="00EF2595">
        <w:rPr>
          <w:rFonts w:ascii="宋体" w:hAnsi="宋体" w:cs="宋体" w:hint="eastAsia"/>
          <w:sz w:val="24"/>
          <w:szCs w:val="24"/>
        </w:rPr>
        <w:t>城市的所有公共设施设备，都是为了让城市更漂亮，让市民更方便、更舒适而设的，公共设施你用我用大家用，没有理由不爱护。</w:t>
      </w:r>
    </w:p>
    <w:p w:rsidR="00E209F5" w:rsidRDefault="00E209F5" w:rsidP="00AC7136">
      <w:pPr>
        <w:spacing w:line="360" w:lineRule="exact"/>
        <w:ind w:firstLineChars="200" w:firstLine="31680"/>
        <w:rPr>
          <w:rFonts w:ascii="宋体" w:cs="Times New Roman"/>
          <w:sz w:val="24"/>
          <w:szCs w:val="24"/>
        </w:rPr>
      </w:pPr>
      <w:r w:rsidRPr="00EF2595">
        <w:rPr>
          <w:rFonts w:ascii="楷体_GB2312" w:eastAsia="楷体_GB2312" w:hAnsi="宋体" w:cs="楷体_GB2312" w:hint="eastAsia"/>
          <w:b/>
          <w:bCs/>
          <w:sz w:val="24"/>
          <w:szCs w:val="24"/>
        </w:rPr>
        <w:t>保护环境</w:t>
      </w:r>
      <w:r>
        <w:rPr>
          <w:rFonts w:ascii="楷体_GB2312" w:eastAsia="楷体_GB2312" w:hAnsi="宋体" w:cs="楷体_GB2312"/>
          <w:b/>
          <w:bCs/>
          <w:sz w:val="24"/>
          <w:szCs w:val="24"/>
        </w:rPr>
        <w:t>:</w:t>
      </w:r>
      <w:r w:rsidRPr="00EF2595">
        <w:rPr>
          <w:rFonts w:ascii="宋体" w:hAnsi="宋体" w:cs="宋体" w:hint="eastAsia"/>
          <w:sz w:val="24"/>
          <w:szCs w:val="24"/>
          <w:shd w:val="clear" w:color="auto" w:fill="FFFFFF"/>
        </w:rPr>
        <w:t>保持家居、公共、办公场所整洁；在公共场所和禁烟的地方不吸烟；不随地吐痰，主动做到垃圾分类投入垃圾箱；乱丢乱放惹人嫌、</w:t>
      </w:r>
      <w:r w:rsidRPr="00EF2595">
        <w:rPr>
          <w:rFonts w:ascii="宋体" w:hAnsi="宋体" w:cs="宋体" w:hint="eastAsia"/>
          <w:sz w:val="24"/>
          <w:szCs w:val="24"/>
        </w:rPr>
        <w:t>乱涂乱贴乱画招人恨。商店请做好门前“三包”，不占道经营，物美价优服务热情生意好。尊重城市管理者、环卫工人的辛勤劳动，以爱护花草树木为己任，保护青山绿水为本责。倡导绿色消费、绿色出行。</w:t>
      </w:r>
    </w:p>
    <w:p w:rsidR="00E209F5" w:rsidRPr="00EF2595" w:rsidRDefault="00E209F5" w:rsidP="00AC7136">
      <w:pPr>
        <w:spacing w:line="360" w:lineRule="exact"/>
        <w:ind w:firstLineChars="200" w:firstLine="31680"/>
        <w:rPr>
          <w:rFonts w:ascii="宋体" w:cs="Times New Roman"/>
          <w:sz w:val="24"/>
          <w:szCs w:val="24"/>
        </w:rPr>
      </w:pPr>
      <w:r w:rsidRPr="00EF2595">
        <w:rPr>
          <w:rFonts w:ascii="楷体_GB2312" w:eastAsia="楷体_GB2312" w:hAnsi="宋体" w:cs="楷体_GB2312" w:hint="eastAsia"/>
          <w:b/>
          <w:bCs/>
          <w:sz w:val="24"/>
          <w:szCs w:val="24"/>
        </w:rPr>
        <w:t>遵纪守法</w:t>
      </w:r>
      <w:r w:rsidRPr="00EF2595">
        <w:rPr>
          <w:rFonts w:ascii="楷体_GB2312" w:eastAsia="楷体_GB2312" w:hAnsi="宋体" w:cs="楷体_GB2312"/>
          <w:b/>
          <w:bCs/>
          <w:sz w:val="24"/>
          <w:szCs w:val="24"/>
        </w:rPr>
        <w:t>:</w:t>
      </w:r>
      <w:r w:rsidRPr="00EF2595">
        <w:rPr>
          <w:rFonts w:ascii="宋体" w:hAnsi="宋体" w:cs="宋体" w:hint="eastAsia"/>
          <w:sz w:val="24"/>
          <w:szCs w:val="24"/>
        </w:rPr>
        <w:t>公正文明执法</w:t>
      </w:r>
      <w:r>
        <w:rPr>
          <w:rFonts w:ascii="宋体" w:cs="宋体"/>
          <w:sz w:val="24"/>
          <w:szCs w:val="24"/>
        </w:rPr>
        <w:t>,</w:t>
      </w:r>
      <w:r w:rsidRPr="00EF2595">
        <w:rPr>
          <w:rFonts w:ascii="宋体" w:hAnsi="宋体" w:cs="宋体" w:hint="eastAsia"/>
          <w:sz w:val="24"/>
          <w:szCs w:val="24"/>
        </w:rPr>
        <w:t>人人遵纪守法，社会才会安定有序。开车行路遵规守法，车辆行人各行其道，文明交通人平安；车窗抛物讨人厌，乱串马路、翻越隔离栏违规更危险。外出旅游遵守秩序、爱护环境，文明旅游景美人更美。遵纪守法，遵德守礼，是文明市民应有的风采。</w:t>
      </w:r>
    </w:p>
    <w:p w:rsidR="00E209F5" w:rsidRPr="00EF2595" w:rsidRDefault="00E209F5" w:rsidP="00AC7136">
      <w:pPr>
        <w:spacing w:line="360" w:lineRule="exact"/>
        <w:ind w:firstLineChars="200" w:firstLine="31680"/>
        <w:rPr>
          <w:rFonts w:ascii="黑体" w:eastAsia="黑体" w:hAnsi="黑体" w:cs="Times New Roman"/>
          <w:sz w:val="24"/>
          <w:szCs w:val="24"/>
          <w:shd w:val="clear" w:color="auto" w:fill="FFFFFF"/>
        </w:rPr>
      </w:pPr>
      <w:r w:rsidRPr="00EF2595">
        <w:rPr>
          <w:rFonts w:ascii="黑体" w:eastAsia="黑体" w:hAnsi="黑体" w:cs="黑体"/>
          <w:sz w:val="24"/>
          <w:szCs w:val="24"/>
        </w:rPr>
        <w:t>——</w:t>
      </w:r>
      <w:r w:rsidRPr="00EF2595">
        <w:rPr>
          <w:rFonts w:ascii="黑体" w:eastAsia="黑体" w:hAnsi="黑体" w:cs="黑体" w:hint="eastAsia"/>
          <w:sz w:val="24"/>
          <w:szCs w:val="24"/>
        </w:rPr>
        <w:t>让我们共同践行职业道德，争做</w:t>
      </w:r>
      <w:r>
        <w:rPr>
          <w:rFonts w:ascii="黑体" w:eastAsia="黑体" w:hAnsi="黑体" w:cs="黑体" w:hint="eastAsia"/>
          <w:sz w:val="24"/>
          <w:szCs w:val="24"/>
          <w:shd w:val="clear" w:color="auto" w:fill="FFFFFF"/>
        </w:rPr>
        <w:t>奉献社会的建设者</w:t>
      </w:r>
    </w:p>
    <w:p w:rsidR="00E209F5" w:rsidRDefault="00E209F5" w:rsidP="00AC7136">
      <w:pPr>
        <w:spacing w:line="360" w:lineRule="exact"/>
        <w:ind w:firstLineChars="200" w:firstLine="31680"/>
        <w:rPr>
          <w:rFonts w:ascii="宋体" w:cs="Times New Roman"/>
          <w:sz w:val="24"/>
          <w:szCs w:val="24"/>
        </w:rPr>
      </w:pPr>
      <w:r w:rsidRPr="00EF2595">
        <w:rPr>
          <w:rFonts w:ascii="楷体_GB2312" w:eastAsia="楷体_GB2312" w:hAnsi="宋体" w:cs="楷体_GB2312" w:hint="eastAsia"/>
          <w:b/>
          <w:bCs/>
          <w:sz w:val="24"/>
          <w:szCs w:val="24"/>
        </w:rPr>
        <w:t>爱岗敬业</w:t>
      </w:r>
      <w:r w:rsidRPr="00EF2595">
        <w:rPr>
          <w:rFonts w:ascii="楷体_GB2312" w:eastAsia="楷体_GB2312" w:hAnsi="宋体" w:cs="楷体_GB2312"/>
          <w:b/>
          <w:bCs/>
          <w:sz w:val="24"/>
          <w:szCs w:val="24"/>
        </w:rPr>
        <w:t>:</w:t>
      </w:r>
      <w:r w:rsidRPr="00EF2595">
        <w:rPr>
          <w:rFonts w:ascii="宋体" w:hAnsi="宋体" w:cs="宋体" w:hint="eastAsia"/>
          <w:sz w:val="24"/>
          <w:szCs w:val="24"/>
        </w:rPr>
        <w:t>建设普洱，你我有责。您是公职人员，应牢记宗旨，争做模范遵守党纪国法和践行社会主义核心价值观的表率。您是学生，应当“爱学习、爱劳动、爱祖国”，让时代精神和美德在自己身上得到弘扬。您是务工者，应勤劳致富，勇于创新创造创业，发扬自信自立自强的拼搏精神。</w:t>
      </w:r>
    </w:p>
    <w:p w:rsidR="00E209F5" w:rsidRPr="00EF2595" w:rsidRDefault="00E209F5" w:rsidP="00AC7136">
      <w:pPr>
        <w:spacing w:line="360" w:lineRule="exact"/>
        <w:ind w:firstLineChars="200" w:firstLine="31680"/>
        <w:rPr>
          <w:rFonts w:ascii="宋体" w:cs="Times New Roman"/>
          <w:sz w:val="24"/>
          <w:szCs w:val="24"/>
        </w:rPr>
      </w:pPr>
      <w:r w:rsidRPr="00EF2595">
        <w:rPr>
          <w:rFonts w:ascii="楷体_GB2312" w:eastAsia="楷体_GB2312" w:hAnsi="宋体" w:cs="楷体_GB2312" w:hint="eastAsia"/>
          <w:b/>
          <w:bCs/>
          <w:sz w:val="24"/>
          <w:szCs w:val="24"/>
        </w:rPr>
        <w:t>诚实守信</w:t>
      </w:r>
      <w:r>
        <w:rPr>
          <w:rFonts w:ascii="楷体_GB2312" w:eastAsia="楷体_GB2312" w:hAnsi="宋体" w:cs="楷体_GB2312"/>
          <w:b/>
          <w:bCs/>
          <w:sz w:val="24"/>
          <w:szCs w:val="24"/>
        </w:rPr>
        <w:t>:</w:t>
      </w:r>
      <w:r w:rsidRPr="00EF2595">
        <w:rPr>
          <w:rFonts w:ascii="宋体" w:hAnsi="宋体" w:cs="宋体" w:hint="eastAsia"/>
          <w:sz w:val="24"/>
          <w:szCs w:val="24"/>
        </w:rPr>
        <w:t>人无信不立。无论您经商、从事其他工作还是为人处世，应信守承诺，诚信经营，优质服务，以诚相待，用我们每一个人的点滴行动，共铸诚信社会。</w:t>
      </w:r>
    </w:p>
    <w:p w:rsidR="00E209F5" w:rsidRPr="00EF2595" w:rsidRDefault="00E209F5" w:rsidP="00AC7136">
      <w:pPr>
        <w:spacing w:line="360" w:lineRule="exact"/>
        <w:ind w:firstLineChars="200" w:firstLine="31680"/>
        <w:rPr>
          <w:rFonts w:ascii="黑体" w:eastAsia="黑体" w:hAnsi="黑体" w:cs="Times New Roman"/>
          <w:sz w:val="24"/>
          <w:szCs w:val="24"/>
        </w:rPr>
      </w:pPr>
      <w:r w:rsidRPr="00EF2595">
        <w:rPr>
          <w:rFonts w:ascii="黑体" w:eastAsia="黑体" w:hAnsi="黑体" w:cs="黑体"/>
          <w:sz w:val="24"/>
          <w:szCs w:val="24"/>
        </w:rPr>
        <w:t>——</w:t>
      </w:r>
      <w:r w:rsidRPr="00EF2595">
        <w:rPr>
          <w:rFonts w:ascii="黑体" w:eastAsia="黑体" w:hAnsi="黑体" w:cs="黑体" w:hint="eastAsia"/>
          <w:sz w:val="24"/>
          <w:szCs w:val="24"/>
        </w:rPr>
        <w:t>让我们共同弘扬家庭美德，争做传统美德的传承者</w:t>
      </w:r>
    </w:p>
    <w:p w:rsidR="00E209F5" w:rsidRDefault="00E209F5" w:rsidP="00AC7136">
      <w:pPr>
        <w:spacing w:line="360" w:lineRule="exact"/>
        <w:ind w:firstLineChars="200" w:firstLine="31680"/>
        <w:rPr>
          <w:rFonts w:ascii="宋体" w:cs="Times New Roman"/>
          <w:sz w:val="24"/>
          <w:szCs w:val="24"/>
        </w:rPr>
      </w:pPr>
      <w:r w:rsidRPr="00EF2595">
        <w:rPr>
          <w:rFonts w:ascii="楷体_GB2312" w:eastAsia="楷体_GB2312" w:hAnsi="宋体" w:cs="楷体_GB2312" w:hint="eastAsia"/>
          <w:b/>
          <w:bCs/>
          <w:sz w:val="24"/>
          <w:szCs w:val="24"/>
        </w:rPr>
        <w:t>尊老爱幼：</w:t>
      </w:r>
      <w:r w:rsidRPr="00EF2595">
        <w:rPr>
          <w:rFonts w:ascii="宋体" w:hAnsi="宋体" w:cs="宋体" w:hint="eastAsia"/>
          <w:sz w:val="24"/>
          <w:szCs w:val="24"/>
        </w:rPr>
        <w:t>“百善孝为先”，善待老人，孝道是中国人的血脉，最深厚的情感。孩子是祖国的未来，全社会都应关心他们的健康成长。</w:t>
      </w:r>
    </w:p>
    <w:p w:rsidR="00E209F5" w:rsidRDefault="00E209F5" w:rsidP="00AC7136">
      <w:pPr>
        <w:spacing w:line="360" w:lineRule="exact"/>
        <w:ind w:firstLineChars="200" w:firstLine="31680"/>
        <w:rPr>
          <w:rFonts w:ascii="宋体" w:cs="Times New Roman"/>
          <w:sz w:val="24"/>
          <w:szCs w:val="24"/>
        </w:rPr>
      </w:pPr>
      <w:r w:rsidRPr="00EF2595">
        <w:rPr>
          <w:rFonts w:ascii="楷体_GB2312" w:eastAsia="楷体_GB2312" w:hAnsi="宋体" w:cs="楷体_GB2312" w:hint="eastAsia"/>
          <w:b/>
          <w:bCs/>
          <w:sz w:val="24"/>
          <w:szCs w:val="24"/>
        </w:rPr>
        <w:t>男女平等：</w:t>
      </w:r>
      <w:r w:rsidRPr="00EF2595">
        <w:rPr>
          <w:rFonts w:ascii="宋体" w:hAnsi="宋体" w:cs="宋体" w:hint="eastAsia"/>
          <w:sz w:val="24"/>
          <w:szCs w:val="24"/>
        </w:rPr>
        <w:t>男女在政治、经济、文化和社会生活以及家庭生活等方面享有同等权利、履行同等义务。</w:t>
      </w:r>
    </w:p>
    <w:p w:rsidR="00E209F5" w:rsidRDefault="00E209F5" w:rsidP="00AC7136">
      <w:pPr>
        <w:spacing w:line="360" w:lineRule="exact"/>
        <w:ind w:firstLineChars="200" w:firstLine="31680"/>
        <w:rPr>
          <w:rFonts w:ascii="宋体" w:cs="Times New Roman"/>
          <w:sz w:val="24"/>
          <w:szCs w:val="24"/>
        </w:rPr>
      </w:pPr>
      <w:r w:rsidRPr="00EF2595">
        <w:rPr>
          <w:rFonts w:ascii="楷体_GB2312" w:eastAsia="楷体_GB2312" w:hAnsi="宋体" w:cs="楷体_GB2312" w:hint="eastAsia"/>
          <w:b/>
          <w:bCs/>
          <w:sz w:val="24"/>
          <w:szCs w:val="24"/>
        </w:rPr>
        <w:t>夫妻和睦：</w:t>
      </w:r>
      <w:r w:rsidRPr="00EF2595">
        <w:rPr>
          <w:rFonts w:ascii="宋体" w:hAnsi="宋体" w:cs="宋体" w:hint="eastAsia"/>
          <w:sz w:val="24"/>
          <w:szCs w:val="24"/>
        </w:rPr>
        <w:t>夫妻之间应互敬、互爱、互帮、互让，共同创造美好生活。须知，没有夫妻和睦，就没有家庭幸福。</w:t>
      </w:r>
    </w:p>
    <w:p w:rsidR="00E209F5" w:rsidRDefault="00E209F5" w:rsidP="00AC7136">
      <w:pPr>
        <w:spacing w:line="360" w:lineRule="exact"/>
        <w:ind w:firstLineChars="200" w:firstLine="31680"/>
        <w:rPr>
          <w:rFonts w:ascii="宋体" w:cs="Times New Roman"/>
          <w:sz w:val="24"/>
          <w:szCs w:val="24"/>
        </w:rPr>
      </w:pPr>
      <w:r w:rsidRPr="00EF2595">
        <w:rPr>
          <w:rFonts w:ascii="楷体_GB2312" w:eastAsia="楷体_GB2312" w:hAnsi="宋体" w:cs="楷体_GB2312" w:hint="eastAsia"/>
          <w:b/>
          <w:bCs/>
          <w:sz w:val="24"/>
          <w:szCs w:val="24"/>
        </w:rPr>
        <w:t>勤俭持家：</w:t>
      </w:r>
      <w:r w:rsidRPr="00EF2595">
        <w:rPr>
          <w:rFonts w:ascii="宋体" w:hAnsi="宋体" w:cs="宋体" w:hint="eastAsia"/>
          <w:sz w:val="24"/>
          <w:szCs w:val="24"/>
        </w:rPr>
        <w:t>“积善之家必有余庆”，我们应节约用每一滴水、每一度电、每一粒粮食，倡导文明餐桌，做到节俭惜福。</w:t>
      </w:r>
    </w:p>
    <w:p w:rsidR="00E209F5" w:rsidRPr="00EF2595" w:rsidRDefault="00E209F5" w:rsidP="00AC7136">
      <w:pPr>
        <w:spacing w:line="360" w:lineRule="exact"/>
        <w:ind w:firstLineChars="200" w:firstLine="31680"/>
        <w:rPr>
          <w:rFonts w:ascii="宋体" w:cs="Times New Roman"/>
          <w:sz w:val="24"/>
          <w:szCs w:val="24"/>
        </w:rPr>
      </w:pPr>
      <w:r w:rsidRPr="00EF2595">
        <w:rPr>
          <w:rFonts w:ascii="楷体_GB2312" w:eastAsia="楷体_GB2312" w:hAnsi="宋体" w:cs="楷体_GB2312" w:hint="eastAsia"/>
          <w:b/>
          <w:bCs/>
          <w:sz w:val="24"/>
          <w:szCs w:val="24"/>
        </w:rPr>
        <w:t>邻里互助：</w:t>
      </w:r>
      <w:r w:rsidRPr="00EF2595">
        <w:rPr>
          <w:rFonts w:ascii="宋体" w:hAnsi="宋体" w:cs="宋体" w:hint="eastAsia"/>
          <w:sz w:val="24"/>
          <w:szCs w:val="24"/>
        </w:rPr>
        <w:t>“远亲不如近邻”，邻里之间应友善团结，有事情多帮忙，平时多关照，邻里守望互受益。</w:t>
      </w:r>
    </w:p>
    <w:p w:rsidR="00E209F5" w:rsidRDefault="00E209F5" w:rsidP="00AC7136">
      <w:pPr>
        <w:spacing w:line="360" w:lineRule="exact"/>
        <w:ind w:firstLineChars="200" w:firstLine="31680"/>
        <w:rPr>
          <w:rFonts w:ascii="宋体" w:cs="Times New Roman"/>
          <w:sz w:val="24"/>
          <w:szCs w:val="24"/>
        </w:rPr>
      </w:pPr>
      <w:r w:rsidRPr="00EF2595">
        <w:rPr>
          <w:rFonts w:ascii="宋体" w:hAnsi="宋体" w:cs="宋体" w:hint="eastAsia"/>
          <w:sz w:val="24"/>
          <w:szCs w:val="24"/>
          <w:shd w:val="clear" w:color="auto" w:fill="FFFFFF"/>
        </w:rPr>
        <w:t>亲爱的市民，</w:t>
      </w:r>
      <w:r w:rsidRPr="00EF2595">
        <w:rPr>
          <w:rFonts w:ascii="宋体" w:hAnsi="宋体" w:cs="宋体" w:hint="eastAsia"/>
          <w:color w:val="000000"/>
          <w:sz w:val="24"/>
          <w:szCs w:val="24"/>
        </w:rPr>
        <w:t>全国文明城市，是国内综合评价一座城市整体实力、社会文明程度的最高荣誉，是全体市民的集体荣耀</w:t>
      </w:r>
      <w:r>
        <w:rPr>
          <w:rFonts w:ascii="宋体" w:cs="宋体"/>
          <w:color w:val="000000"/>
          <w:sz w:val="24"/>
          <w:szCs w:val="24"/>
        </w:rPr>
        <w:t>,</w:t>
      </w:r>
      <w:r>
        <w:rPr>
          <w:rFonts w:ascii="宋体" w:hAnsi="宋体" w:cs="宋体" w:hint="eastAsia"/>
          <w:color w:val="000000"/>
          <w:sz w:val="24"/>
          <w:szCs w:val="24"/>
        </w:rPr>
        <w:t>是全体市民共同享有的成果</w:t>
      </w:r>
      <w:r w:rsidRPr="00EF2595">
        <w:rPr>
          <w:rFonts w:ascii="宋体" w:hAnsi="宋体" w:cs="宋体" w:hint="eastAsia"/>
          <w:color w:val="000000"/>
          <w:sz w:val="24"/>
          <w:szCs w:val="24"/>
        </w:rPr>
        <w:t>。</w:t>
      </w:r>
      <w:r>
        <w:rPr>
          <w:rFonts w:ascii="宋体" w:hAnsi="宋体" w:cs="宋体" w:hint="eastAsia"/>
          <w:sz w:val="24"/>
          <w:szCs w:val="24"/>
          <w:shd w:val="clear" w:color="auto" w:fill="FFFFFF"/>
        </w:rPr>
        <w:t>只要我们</w:t>
      </w:r>
      <w:r w:rsidRPr="00EF2595">
        <w:rPr>
          <w:rFonts w:ascii="宋体" w:hAnsi="宋体" w:cs="宋体" w:hint="eastAsia"/>
          <w:sz w:val="24"/>
          <w:szCs w:val="24"/>
          <w:shd w:val="clear" w:color="auto" w:fill="FFFFFF"/>
        </w:rPr>
        <w:t>秉持“创建为民、创建惠民、创建利民”的宗旨，人人遵循文明、人人创建文明，你我的每一份努力，都会让我们离文明更近一步；你我的每一份辛劳，都会让我们的城市更加美好，生活更加幸福！让我们共同携手，发扬“包容开放、团结</w:t>
      </w:r>
      <w:r w:rsidRPr="00EF2595">
        <w:rPr>
          <w:rFonts w:ascii="宋体" w:hAnsi="宋体" w:cs="宋体" w:hint="eastAsia"/>
          <w:sz w:val="24"/>
          <w:szCs w:val="24"/>
        </w:rPr>
        <w:t>拼搏”的普洱精神，</w:t>
      </w:r>
      <w:r w:rsidRPr="00EF2595">
        <w:rPr>
          <w:rFonts w:ascii="宋体" w:hAnsi="宋体" w:cs="宋体" w:hint="eastAsia"/>
          <w:sz w:val="24"/>
          <w:szCs w:val="24"/>
          <w:shd w:val="clear" w:color="auto" w:fill="FFFFFF"/>
        </w:rPr>
        <w:t>全力争创全国文明城市，共同</w:t>
      </w:r>
      <w:r w:rsidRPr="00EF2595">
        <w:rPr>
          <w:rFonts w:ascii="宋体" w:hAnsi="宋体" w:cs="宋体" w:hint="eastAsia"/>
          <w:sz w:val="24"/>
          <w:szCs w:val="24"/>
        </w:rPr>
        <w:t>谱写中国梦普洱篇章！</w:t>
      </w:r>
    </w:p>
    <w:p w:rsidR="00E209F5" w:rsidRDefault="00E209F5" w:rsidP="00AC7136">
      <w:pPr>
        <w:spacing w:line="360" w:lineRule="exact"/>
        <w:ind w:firstLineChars="200" w:firstLine="31680"/>
        <w:rPr>
          <w:rFonts w:ascii="宋体" w:hAnsi="宋体" w:cs="宋体"/>
          <w:sz w:val="24"/>
          <w:szCs w:val="24"/>
        </w:rPr>
      </w:pPr>
      <w:r>
        <w:rPr>
          <w:rFonts w:ascii="宋体" w:hAnsi="宋体" w:cs="宋体" w:hint="eastAsia"/>
          <w:sz w:val="24"/>
          <w:szCs w:val="24"/>
        </w:rPr>
        <w:t>普洱市创建全国文明城市监督电话：</w:t>
      </w:r>
      <w:r>
        <w:rPr>
          <w:rFonts w:ascii="宋体" w:hAnsi="宋体" w:cs="宋体"/>
          <w:sz w:val="24"/>
          <w:szCs w:val="24"/>
        </w:rPr>
        <w:t xml:space="preserve">2189829  2189990 </w:t>
      </w:r>
    </w:p>
    <w:p w:rsidR="00E209F5" w:rsidRPr="003333FC" w:rsidRDefault="00E209F5" w:rsidP="00AC7136">
      <w:pPr>
        <w:spacing w:line="360" w:lineRule="exact"/>
        <w:ind w:firstLineChars="200" w:firstLine="31680"/>
        <w:rPr>
          <w:rFonts w:ascii="宋体" w:cs="Times New Roman"/>
          <w:sz w:val="24"/>
          <w:szCs w:val="24"/>
        </w:rPr>
      </w:pPr>
    </w:p>
    <w:p w:rsidR="00E209F5" w:rsidRPr="00EF2595" w:rsidRDefault="00E209F5" w:rsidP="00AC7136">
      <w:pPr>
        <w:spacing w:line="360" w:lineRule="exact"/>
        <w:ind w:firstLineChars="800" w:firstLine="31680"/>
        <w:jc w:val="right"/>
        <w:rPr>
          <w:rFonts w:ascii="宋体" w:cs="Times New Roman"/>
          <w:sz w:val="24"/>
          <w:szCs w:val="24"/>
        </w:rPr>
      </w:pPr>
      <w:r w:rsidRPr="00EF2595">
        <w:rPr>
          <w:rFonts w:ascii="宋体" w:hAnsi="宋体" w:cs="宋体"/>
          <w:sz w:val="24"/>
          <w:szCs w:val="24"/>
        </w:rPr>
        <w:t xml:space="preserve">   </w:t>
      </w:r>
      <w:r w:rsidRPr="00EF2595">
        <w:rPr>
          <w:rFonts w:ascii="宋体" w:hAnsi="宋体" w:cs="宋体" w:hint="eastAsia"/>
          <w:sz w:val="24"/>
          <w:szCs w:val="24"/>
        </w:rPr>
        <w:t>普洱市创建全国文明城市指挥部办公室</w:t>
      </w:r>
      <w:r w:rsidRPr="00EF2595">
        <w:rPr>
          <w:rFonts w:ascii="宋体" w:hAnsi="宋体" w:cs="宋体"/>
          <w:sz w:val="24"/>
          <w:szCs w:val="24"/>
        </w:rPr>
        <w:t xml:space="preserve"> </w:t>
      </w:r>
    </w:p>
    <w:p w:rsidR="00E209F5" w:rsidRPr="00EF2595" w:rsidRDefault="00E209F5" w:rsidP="00A55906">
      <w:pPr>
        <w:spacing w:line="360" w:lineRule="exact"/>
        <w:ind w:right="960" w:firstLineChars="1750" w:firstLine="31680"/>
        <w:rPr>
          <w:rFonts w:ascii="宋体" w:cs="Times New Roman"/>
          <w:sz w:val="24"/>
          <w:szCs w:val="24"/>
        </w:rPr>
      </w:pPr>
      <w:r>
        <w:rPr>
          <w:rFonts w:ascii="宋体" w:hAnsi="宋体" w:cs="宋体"/>
          <w:sz w:val="24"/>
          <w:szCs w:val="24"/>
        </w:rPr>
        <w:t xml:space="preserve">                </w:t>
      </w:r>
      <w:r w:rsidRPr="00EF2595">
        <w:rPr>
          <w:rFonts w:ascii="宋体" w:hAnsi="宋体" w:cs="宋体"/>
          <w:sz w:val="24"/>
          <w:szCs w:val="24"/>
        </w:rPr>
        <w:t>2016</w:t>
      </w:r>
      <w:r w:rsidRPr="00EF2595">
        <w:rPr>
          <w:rFonts w:ascii="宋体" w:hAnsi="宋体" w:cs="宋体" w:hint="eastAsia"/>
          <w:sz w:val="24"/>
          <w:szCs w:val="24"/>
        </w:rPr>
        <w:t>年</w:t>
      </w:r>
      <w:r w:rsidRPr="00EF2595">
        <w:rPr>
          <w:rFonts w:ascii="宋体" w:hAnsi="宋体" w:cs="宋体"/>
          <w:sz w:val="24"/>
          <w:szCs w:val="24"/>
        </w:rPr>
        <w:t>7</w:t>
      </w:r>
      <w:r w:rsidRPr="00EF2595">
        <w:rPr>
          <w:rFonts w:ascii="宋体" w:hAnsi="宋体" w:cs="宋体" w:hint="eastAsia"/>
          <w:sz w:val="24"/>
          <w:szCs w:val="24"/>
        </w:rPr>
        <w:t>月</w:t>
      </w:r>
    </w:p>
    <w:sectPr w:rsidR="00E209F5" w:rsidRPr="00EF2595" w:rsidSect="005B07BC">
      <w:footerReference w:type="default" r:id="rId6"/>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9F5" w:rsidRDefault="00E209F5" w:rsidP="005B07BC">
      <w:pPr>
        <w:rPr>
          <w:rFonts w:cs="Times New Roman"/>
        </w:rPr>
      </w:pPr>
      <w:r>
        <w:rPr>
          <w:rFonts w:cs="Times New Roman"/>
        </w:rPr>
        <w:separator/>
      </w:r>
    </w:p>
  </w:endnote>
  <w:endnote w:type="continuationSeparator" w:id="0">
    <w:p w:rsidR="00E209F5" w:rsidRDefault="00E209F5" w:rsidP="005B07B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9F5" w:rsidRDefault="00E209F5">
    <w:pPr>
      <w:pStyle w:val="Footer"/>
      <w:framePr w:wrap="auto" w:vAnchor="text" w:hAnchor="margin" w:xAlign="center" w:y="1"/>
      <w:rPr>
        <w:rStyle w:val="PageNumber1"/>
        <w:rFonts w:cs="Times New Roman"/>
      </w:rPr>
    </w:pPr>
    <w:r>
      <w:rPr>
        <w:rStyle w:val="PageNumber1"/>
      </w:rPr>
      <w:fldChar w:fldCharType="begin"/>
    </w:r>
    <w:r>
      <w:rPr>
        <w:rStyle w:val="PageNumber1"/>
      </w:rPr>
      <w:instrText xml:space="preserve">PAGE  </w:instrText>
    </w:r>
    <w:r>
      <w:rPr>
        <w:rStyle w:val="PageNumber1"/>
      </w:rPr>
      <w:fldChar w:fldCharType="separate"/>
    </w:r>
    <w:r>
      <w:rPr>
        <w:rStyle w:val="PageNumber1"/>
        <w:noProof/>
      </w:rPr>
      <w:t>2</w:t>
    </w:r>
    <w:r>
      <w:rPr>
        <w:rStyle w:val="PageNumber1"/>
      </w:rPr>
      <w:fldChar w:fldCharType="end"/>
    </w:r>
  </w:p>
  <w:p w:rsidR="00E209F5" w:rsidRDefault="00E209F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9F5" w:rsidRDefault="00E209F5" w:rsidP="005B07BC">
      <w:pPr>
        <w:rPr>
          <w:rFonts w:cs="Times New Roman"/>
        </w:rPr>
      </w:pPr>
      <w:r>
        <w:rPr>
          <w:rFonts w:cs="Times New Roman"/>
        </w:rPr>
        <w:separator/>
      </w:r>
    </w:p>
  </w:footnote>
  <w:footnote w:type="continuationSeparator" w:id="0">
    <w:p w:rsidR="00E209F5" w:rsidRDefault="00E209F5" w:rsidP="005B07BC">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2A2B"/>
    <w:rsid w:val="000039EE"/>
    <w:rsid w:val="000300EF"/>
    <w:rsid w:val="00046BFD"/>
    <w:rsid w:val="00055A8F"/>
    <w:rsid w:val="000B350F"/>
    <w:rsid w:val="000C6404"/>
    <w:rsid w:val="000D26AF"/>
    <w:rsid w:val="0011309F"/>
    <w:rsid w:val="001276E9"/>
    <w:rsid w:val="00150DCE"/>
    <w:rsid w:val="00153A98"/>
    <w:rsid w:val="00176AA1"/>
    <w:rsid w:val="001D322E"/>
    <w:rsid w:val="001D6B9A"/>
    <w:rsid w:val="0025016B"/>
    <w:rsid w:val="002B1C49"/>
    <w:rsid w:val="002C7987"/>
    <w:rsid w:val="002E311D"/>
    <w:rsid w:val="00304847"/>
    <w:rsid w:val="0031467C"/>
    <w:rsid w:val="003333FC"/>
    <w:rsid w:val="0039214B"/>
    <w:rsid w:val="00397C19"/>
    <w:rsid w:val="003E2B20"/>
    <w:rsid w:val="003E3A29"/>
    <w:rsid w:val="003E46C2"/>
    <w:rsid w:val="0040369F"/>
    <w:rsid w:val="004346DE"/>
    <w:rsid w:val="0044673B"/>
    <w:rsid w:val="00452BA6"/>
    <w:rsid w:val="00455E40"/>
    <w:rsid w:val="004B123D"/>
    <w:rsid w:val="004D10E9"/>
    <w:rsid w:val="004E660C"/>
    <w:rsid w:val="004E6844"/>
    <w:rsid w:val="00514D42"/>
    <w:rsid w:val="00515468"/>
    <w:rsid w:val="00522B3F"/>
    <w:rsid w:val="005252B5"/>
    <w:rsid w:val="005430F7"/>
    <w:rsid w:val="005866AE"/>
    <w:rsid w:val="00596735"/>
    <w:rsid w:val="005A04E6"/>
    <w:rsid w:val="005B07BC"/>
    <w:rsid w:val="005B7C3B"/>
    <w:rsid w:val="005D64C7"/>
    <w:rsid w:val="006043C6"/>
    <w:rsid w:val="00612A2B"/>
    <w:rsid w:val="006210E1"/>
    <w:rsid w:val="00672783"/>
    <w:rsid w:val="006A692E"/>
    <w:rsid w:val="006D1243"/>
    <w:rsid w:val="00793AF5"/>
    <w:rsid w:val="00795A0C"/>
    <w:rsid w:val="007A04E0"/>
    <w:rsid w:val="007A6AF7"/>
    <w:rsid w:val="007C2773"/>
    <w:rsid w:val="007D346F"/>
    <w:rsid w:val="00810984"/>
    <w:rsid w:val="008143EE"/>
    <w:rsid w:val="008150C6"/>
    <w:rsid w:val="00835601"/>
    <w:rsid w:val="00894E02"/>
    <w:rsid w:val="008A25DF"/>
    <w:rsid w:val="008C5205"/>
    <w:rsid w:val="00957D44"/>
    <w:rsid w:val="00967169"/>
    <w:rsid w:val="009E4889"/>
    <w:rsid w:val="00A1596B"/>
    <w:rsid w:val="00A21E92"/>
    <w:rsid w:val="00A55906"/>
    <w:rsid w:val="00A55B85"/>
    <w:rsid w:val="00AC7136"/>
    <w:rsid w:val="00AD62E4"/>
    <w:rsid w:val="00AE36B4"/>
    <w:rsid w:val="00B00766"/>
    <w:rsid w:val="00B06218"/>
    <w:rsid w:val="00B719D9"/>
    <w:rsid w:val="00B75EC0"/>
    <w:rsid w:val="00C0779E"/>
    <w:rsid w:val="00C47539"/>
    <w:rsid w:val="00C756E1"/>
    <w:rsid w:val="00CE7958"/>
    <w:rsid w:val="00D03E42"/>
    <w:rsid w:val="00D237B3"/>
    <w:rsid w:val="00D23C26"/>
    <w:rsid w:val="00D375CE"/>
    <w:rsid w:val="00D65C1C"/>
    <w:rsid w:val="00D9238D"/>
    <w:rsid w:val="00DA3A91"/>
    <w:rsid w:val="00E0468B"/>
    <w:rsid w:val="00E11038"/>
    <w:rsid w:val="00E209F5"/>
    <w:rsid w:val="00E34105"/>
    <w:rsid w:val="00E96A34"/>
    <w:rsid w:val="00E96E03"/>
    <w:rsid w:val="00EB68B5"/>
    <w:rsid w:val="00ED0870"/>
    <w:rsid w:val="00ED69FF"/>
    <w:rsid w:val="00EF2595"/>
    <w:rsid w:val="00F06171"/>
    <w:rsid w:val="00F778A8"/>
    <w:rsid w:val="00F94074"/>
    <w:rsid w:val="00F94E12"/>
    <w:rsid w:val="00F96A18"/>
    <w:rsid w:val="00FE7CC3"/>
    <w:rsid w:val="00FF2545"/>
    <w:rsid w:val="00FF4C67"/>
    <w:rsid w:val="0A786F48"/>
    <w:rsid w:val="4A171F7A"/>
    <w:rsid w:val="6F6811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BC"/>
    <w:pPr>
      <w:widowControl w:val="0"/>
      <w:jc w:val="both"/>
    </w:pPr>
    <w:rPr>
      <w:szCs w:val="21"/>
    </w:rPr>
  </w:style>
  <w:style w:type="paragraph" w:styleId="Heading1">
    <w:name w:val="heading 1"/>
    <w:basedOn w:val="Normal"/>
    <w:next w:val="Normal"/>
    <w:link w:val="Heading1Char"/>
    <w:uiPriority w:val="99"/>
    <w:qFormat/>
    <w:locked/>
    <w:rsid w:val="005B07BC"/>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07BC"/>
    <w:rPr>
      <w:b/>
      <w:bCs/>
      <w:kern w:val="44"/>
      <w:sz w:val="44"/>
      <w:szCs w:val="44"/>
    </w:rPr>
  </w:style>
  <w:style w:type="paragraph" w:styleId="Date">
    <w:name w:val="Date"/>
    <w:basedOn w:val="Normal"/>
    <w:next w:val="Normal"/>
    <w:link w:val="DateChar"/>
    <w:uiPriority w:val="99"/>
    <w:rsid w:val="005B07BC"/>
    <w:pPr>
      <w:ind w:leftChars="2500" w:left="100"/>
    </w:pPr>
  </w:style>
  <w:style w:type="character" w:customStyle="1" w:styleId="DateChar">
    <w:name w:val="Date Char"/>
    <w:basedOn w:val="DefaultParagraphFont"/>
    <w:link w:val="Date"/>
    <w:uiPriority w:val="99"/>
    <w:semiHidden/>
    <w:locked/>
    <w:rsid w:val="005B07BC"/>
    <w:rPr>
      <w:sz w:val="21"/>
      <w:szCs w:val="21"/>
    </w:rPr>
  </w:style>
  <w:style w:type="paragraph" w:styleId="BalloonText">
    <w:name w:val="Balloon Text"/>
    <w:basedOn w:val="Normal"/>
    <w:link w:val="BalloonTextChar"/>
    <w:uiPriority w:val="99"/>
    <w:semiHidden/>
    <w:rsid w:val="005B07BC"/>
    <w:rPr>
      <w:sz w:val="2"/>
      <w:szCs w:val="2"/>
    </w:rPr>
  </w:style>
  <w:style w:type="character" w:customStyle="1" w:styleId="BalloonTextChar">
    <w:name w:val="Balloon Text Char"/>
    <w:basedOn w:val="DefaultParagraphFont"/>
    <w:link w:val="BalloonText"/>
    <w:uiPriority w:val="99"/>
    <w:semiHidden/>
    <w:locked/>
    <w:rsid w:val="005B07BC"/>
    <w:rPr>
      <w:sz w:val="2"/>
      <w:szCs w:val="2"/>
    </w:rPr>
  </w:style>
  <w:style w:type="paragraph" w:styleId="Footer">
    <w:name w:val="footer"/>
    <w:basedOn w:val="Normal"/>
    <w:link w:val="FooterChar"/>
    <w:uiPriority w:val="99"/>
    <w:rsid w:val="005B07B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B07BC"/>
    <w:rPr>
      <w:sz w:val="18"/>
      <w:szCs w:val="18"/>
    </w:rPr>
  </w:style>
  <w:style w:type="paragraph" w:styleId="Header">
    <w:name w:val="header"/>
    <w:basedOn w:val="Normal"/>
    <w:link w:val="HeaderChar"/>
    <w:uiPriority w:val="99"/>
    <w:rsid w:val="005B07B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B07BC"/>
    <w:rPr>
      <w:sz w:val="18"/>
      <w:szCs w:val="18"/>
    </w:rPr>
  </w:style>
  <w:style w:type="character" w:styleId="Hyperlink">
    <w:name w:val="Hyperlink"/>
    <w:basedOn w:val="DefaultParagraphFont"/>
    <w:uiPriority w:val="99"/>
    <w:rsid w:val="005B07BC"/>
    <w:rPr>
      <w:color w:val="auto"/>
      <w:u w:val="none"/>
    </w:rPr>
  </w:style>
  <w:style w:type="paragraph" w:customStyle="1" w:styleId="ListParagraph1">
    <w:name w:val="List Paragraph1"/>
    <w:basedOn w:val="Normal"/>
    <w:uiPriority w:val="99"/>
    <w:rsid w:val="005B07BC"/>
    <w:pPr>
      <w:ind w:firstLineChars="200" w:firstLine="420"/>
    </w:pPr>
  </w:style>
  <w:style w:type="paragraph" w:customStyle="1" w:styleId="Date1">
    <w:name w:val="Date1"/>
    <w:basedOn w:val="Normal"/>
    <w:next w:val="Normal"/>
    <w:link w:val="DateCharChar"/>
    <w:uiPriority w:val="99"/>
    <w:rsid w:val="005B07BC"/>
    <w:pPr>
      <w:ind w:leftChars="2500" w:left="100"/>
    </w:pPr>
  </w:style>
  <w:style w:type="character" w:customStyle="1" w:styleId="PageNumber1">
    <w:name w:val="Page Number1"/>
    <w:basedOn w:val="DefaultParagraphFont"/>
    <w:uiPriority w:val="99"/>
    <w:rsid w:val="005B07BC"/>
  </w:style>
  <w:style w:type="character" w:customStyle="1" w:styleId="DateCharChar">
    <w:name w:val="Date Char Char"/>
    <w:basedOn w:val="DefaultParagraphFont"/>
    <w:link w:val="Date1"/>
    <w:uiPriority w:val="99"/>
    <w:semiHidden/>
    <w:locked/>
    <w:rsid w:val="005B07BC"/>
  </w:style>
  <w:style w:type="character" w:customStyle="1" w:styleId="con">
    <w:name w:val="con"/>
    <w:basedOn w:val="DefaultParagraphFont"/>
    <w:uiPriority w:val="99"/>
    <w:rsid w:val="005B07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2</Pages>
  <Words>321</Words>
  <Characters>1833</Characters>
  <Application>Microsoft Office Outlook</Application>
  <DocSecurity>0</DocSecurity>
  <Lines>0</Lines>
  <Paragraphs>0</Paragraphs>
  <ScaleCrop>false</ScaleCrop>
  <Company>ym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文明 让城市更美好</dc:title>
  <dc:subject/>
  <dc:creator>y</dc:creator>
  <cp:keywords/>
  <dc:description/>
  <cp:lastModifiedBy>user</cp:lastModifiedBy>
  <cp:revision>9</cp:revision>
  <cp:lastPrinted>2016-07-22T07:58:00Z</cp:lastPrinted>
  <dcterms:created xsi:type="dcterms:W3CDTF">2016-07-22T08:05:00Z</dcterms:created>
  <dcterms:modified xsi:type="dcterms:W3CDTF">2016-08-01T02:27:00Z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